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2A28D" w14:textId="77777777" w:rsidR="00342961" w:rsidRDefault="00555060">
      <w:pPr>
        <w:rPr>
          <w:rFonts w:ascii="微软雅黑" w:eastAsia="微软雅黑" w:hAnsi="微软雅黑" w:cs="微软雅黑"/>
          <w:b/>
          <w:bCs/>
          <w:sz w:val="44"/>
          <w:szCs w:val="44"/>
        </w:rPr>
      </w:pPr>
      <w:r>
        <w:rPr>
          <w:rFonts w:ascii="微软雅黑" w:eastAsia="微软雅黑" w:hAnsi="微软雅黑" w:cs="微软雅黑" w:hint="eastAsia"/>
          <w:b/>
          <w:bCs/>
          <w:sz w:val="44"/>
          <w:szCs w:val="44"/>
        </w:rPr>
        <w:t>2023</w:t>
      </w:r>
      <w:r>
        <w:rPr>
          <w:rFonts w:ascii="微软雅黑" w:eastAsia="微软雅黑" w:hAnsi="微软雅黑" w:cs="微软雅黑" w:hint="eastAsia"/>
          <w:b/>
          <w:bCs/>
          <w:sz w:val="44"/>
          <w:szCs w:val="44"/>
        </w:rPr>
        <w:t>年度江苏省科学技术拟申报项目公示</w:t>
      </w:r>
    </w:p>
    <w:p w14:paraId="0A12D165" w14:textId="77777777" w:rsidR="00342961" w:rsidRDefault="00555060">
      <w:pPr>
        <w:ind w:firstLineChars="200" w:firstLine="560"/>
        <w:rPr>
          <w:rFonts w:ascii="仿宋" w:eastAsia="仿宋" w:hAnsi="仿宋" w:cs="仿宋"/>
          <w:sz w:val="28"/>
          <w:szCs w:val="28"/>
        </w:rPr>
      </w:pPr>
      <w:r>
        <w:rPr>
          <w:rFonts w:ascii="仿宋" w:eastAsia="仿宋" w:hAnsi="仿宋" w:cs="仿宋" w:hint="eastAsia"/>
          <w:sz w:val="28"/>
          <w:szCs w:val="28"/>
        </w:rPr>
        <w:t>项目名称：</w:t>
      </w:r>
      <w:bookmarkStart w:id="0" w:name="xmmc"/>
      <w:bookmarkStart w:id="1" w:name="_GoBack"/>
      <w:r>
        <w:rPr>
          <w:rFonts w:ascii="仿宋" w:eastAsia="仿宋" w:hAnsi="仿宋" w:cs="仿宋" w:hint="eastAsia"/>
          <w:sz w:val="28"/>
          <w:szCs w:val="28"/>
        </w:rPr>
        <w:t>新一代绿色数字化定形机智慧系统关键技术与产业化</w:t>
      </w:r>
      <w:bookmarkEnd w:id="0"/>
    </w:p>
    <w:bookmarkEnd w:id="1"/>
    <w:p w14:paraId="0EF7BED3" w14:textId="77777777" w:rsidR="00342961" w:rsidRDefault="00555060">
      <w:pPr>
        <w:ind w:firstLineChars="200" w:firstLine="560"/>
        <w:rPr>
          <w:rFonts w:ascii="仿宋" w:eastAsia="仿宋" w:hAnsi="仿宋" w:cs="仿宋"/>
          <w:sz w:val="28"/>
          <w:szCs w:val="28"/>
        </w:rPr>
      </w:pPr>
      <w:r>
        <w:rPr>
          <w:rFonts w:ascii="仿宋" w:eastAsia="仿宋" w:hAnsi="仿宋" w:cs="仿宋" w:hint="eastAsia"/>
          <w:sz w:val="28"/>
          <w:szCs w:val="28"/>
        </w:rPr>
        <w:t>完成单位：常州宏大智慧科技有限公司、东华大学、盛泰智造集团股份有限公司、山东魏桥特宽幅印染有限公司、常州宏大智能装备产业发展研究院有限公司</w:t>
      </w:r>
    </w:p>
    <w:p w14:paraId="516061CB" w14:textId="77777777" w:rsidR="00342961" w:rsidRDefault="00555060">
      <w:pPr>
        <w:ind w:firstLineChars="200" w:firstLine="560"/>
        <w:rPr>
          <w:rFonts w:ascii="仿宋" w:eastAsia="仿宋" w:hAnsi="仿宋" w:cs="仿宋"/>
          <w:sz w:val="28"/>
          <w:szCs w:val="28"/>
        </w:rPr>
      </w:pPr>
      <w:r>
        <w:rPr>
          <w:rFonts w:ascii="仿宋" w:eastAsia="仿宋" w:hAnsi="仿宋" w:cs="仿宋" w:hint="eastAsia"/>
          <w:sz w:val="28"/>
          <w:szCs w:val="28"/>
        </w:rPr>
        <w:t>完成人：顾金华、周其洪、丁开政、任长友、朱剑东、顾丽娟、葛朝玉、李清</w:t>
      </w:r>
    </w:p>
    <w:p w14:paraId="3E2BFA92" w14:textId="7EDC1797" w:rsidR="0006603B" w:rsidRDefault="0006603B">
      <w:pPr>
        <w:ind w:firstLineChars="200" w:firstLine="560"/>
        <w:rPr>
          <w:rFonts w:ascii="仿宋" w:eastAsia="仿宋" w:hAnsi="仿宋" w:cs="仿宋"/>
          <w:sz w:val="28"/>
          <w:szCs w:val="28"/>
        </w:rPr>
      </w:pPr>
      <w:r>
        <w:rPr>
          <w:rFonts w:ascii="仿宋" w:eastAsia="仿宋" w:hAnsi="仿宋" w:cs="仿宋" w:hint="eastAsia"/>
          <w:sz w:val="28"/>
          <w:szCs w:val="28"/>
        </w:rPr>
        <w:t>提名者：常州市科技局</w:t>
      </w:r>
    </w:p>
    <w:p w14:paraId="79948AF9" w14:textId="77777777" w:rsidR="00342961" w:rsidRDefault="00555060">
      <w:pPr>
        <w:ind w:firstLineChars="200" w:firstLine="560"/>
        <w:rPr>
          <w:rFonts w:ascii="仿宋" w:eastAsia="仿宋" w:hAnsi="仿宋" w:cs="仿宋"/>
          <w:sz w:val="28"/>
          <w:szCs w:val="28"/>
        </w:rPr>
      </w:pPr>
      <w:r>
        <w:rPr>
          <w:rFonts w:ascii="仿宋" w:eastAsia="仿宋" w:hAnsi="仿宋" w:cs="仿宋" w:hint="eastAsia"/>
          <w:sz w:val="28"/>
          <w:szCs w:val="28"/>
        </w:rPr>
        <w:t>项目简介（</w:t>
      </w:r>
      <w:r>
        <w:rPr>
          <w:rFonts w:ascii="仿宋" w:eastAsia="仿宋" w:hAnsi="仿宋" w:cs="仿宋" w:hint="eastAsia"/>
          <w:sz w:val="28"/>
          <w:szCs w:val="28"/>
        </w:rPr>
        <w:t>300</w:t>
      </w:r>
      <w:r>
        <w:rPr>
          <w:rFonts w:ascii="仿宋" w:eastAsia="仿宋" w:hAnsi="仿宋" w:cs="仿宋" w:hint="eastAsia"/>
          <w:sz w:val="28"/>
          <w:szCs w:val="28"/>
        </w:rPr>
        <w:t>字左右）：本项目研发的新一代绿色数字化定形机智慧系统主要包括了新一代智能克重在线检测仪、全幅含水率在线检测装置、密度检测超喂自动控制系统、智能图像整花整纬系统和定形全过程动态监控和智能优化决策系统。突破了对现有定形机织物在线检测方式，创新了对纺织品关键工艺参数和质量在线检测与控制，实现了定形全过程动态监控和智能优化决策。项目研究成果提高了定形生产的数字化技术水平，提升了织物质量和生产效率，并从源头上减少了巨大织物浪费，有助于节能减排，引领印染行业绿色发展。</w:t>
      </w:r>
    </w:p>
    <w:sectPr w:rsidR="003429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F3BD" w14:textId="77777777" w:rsidR="00555060" w:rsidRDefault="00555060" w:rsidP="007C20DE">
      <w:r>
        <w:separator/>
      </w:r>
    </w:p>
  </w:endnote>
  <w:endnote w:type="continuationSeparator" w:id="0">
    <w:p w14:paraId="60B6A719" w14:textId="77777777" w:rsidR="00555060" w:rsidRDefault="00555060" w:rsidP="007C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C819E" w14:textId="77777777" w:rsidR="00555060" w:rsidRDefault="00555060" w:rsidP="007C20DE">
      <w:r>
        <w:separator/>
      </w:r>
    </w:p>
  </w:footnote>
  <w:footnote w:type="continuationSeparator" w:id="0">
    <w:p w14:paraId="3A350B96" w14:textId="77777777" w:rsidR="00555060" w:rsidRDefault="00555060" w:rsidP="007C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xMTY2YzE1ODk2OTkyZmQwNTMxN2Q0MjEyMzBhYjIifQ=="/>
  </w:docVars>
  <w:rsids>
    <w:rsidRoot w:val="00B80AD1"/>
    <w:rsid w:val="0006603B"/>
    <w:rsid w:val="000739DD"/>
    <w:rsid w:val="00342961"/>
    <w:rsid w:val="0047465B"/>
    <w:rsid w:val="00555060"/>
    <w:rsid w:val="007C20DE"/>
    <w:rsid w:val="007F01BB"/>
    <w:rsid w:val="009938F1"/>
    <w:rsid w:val="00A64BF4"/>
    <w:rsid w:val="00A671C8"/>
    <w:rsid w:val="00B80AD1"/>
    <w:rsid w:val="00BC5818"/>
    <w:rsid w:val="00C37200"/>
    <w:rsid w:val="00D10206"/>
    <w:rsid w:val="04472C48"/>
    <w:rsid w:val="113837CD"/>
    <w:rsid w:val="191C0A23"/>
    <w:rsid w:val="1AB175CD"/>
    <w:rsid w:val="1CD41F68"/>
    <w:rsid w:val="2D3D3BEE"/>
    <w:rsid w:val="37C853B4"/>
    <w:rsid w:val="3DB823A4"/>
    <w:rsid w:val="47BD4EBD"/>
    <w:rsid w:val="4AD309EB"/>
    <w:rsid w:val="6B193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8A680"/>
  <w15:docId w15:val="{43A5821D-DA6A-42C8-8600-DB75BD92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PC</cp:lastModifiedBy>
  <cp:revision>2</cp:revision>
  <cp:lastPrinted>2024-02-28T01:45:00Z</cp:lastPrinted>
  <dcterms:created xsi:type="dcterms:W3CDTF">2024-02-29T02:46:00Z</dcterms:created>
  <dcterms:modified xsi:type="dcterms:W3CDTF">2024-02-29T02:46:00Z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A4AA664A426A4DB5991FA504C511B55F_12</vt:lpwstr>
  </property>
</Properties>
</file>