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8"/>
          <w:szCs w:val="24"/>
        </w:rPr>
        <w:t>项目名称：</w:t>
      </w:r>
      <w:r>
        <w:rPr>
          <w:rFonts w:ascii="Times New Roman" w:hAnsi="Times New Roman" w:eastAsia="宋体" w:cs="Times New Roman"/>
          <w:sz w:val="24"/>
          <w:szCs w:val="24"/>
        </w:rPr>
        <w:t>高端槽针的研发生产及其在高速针织中的应用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8"/>
          <w:szCs w:val="24"/>
        </w:rPr>
        <w:t>提名单位：</w:t>
      </w:r>
      <w:r>
        <w:rPr>
          <w:rFonts w:ascii="Times New Roman" w:hAnsi="Times New Roman" w:eastAsia="宋体" w:cs="Times New Roman"/>
          <w:sz w:val="24"/>
          <w:szCs w:val="24"/>
        </w:rPr>
        <w:t>东华大学</w:t>
      </w:r>
    </w:p>
    <w:p>
      <w:pPr>
        <w:rPr>
          <w:rFonts w:ascii="Times New Roman" w:hAnsi="Times New Roman" w:eastAsia="宋体" w:cs="Times New Roman"/>
          <w:b/>
          <w:sz w:val="28"/>
          <w:szCs w:val="24"/>
        </w:rPr>
      </w:pPr>
      <w:r>
        <w:rPr>
          <w:rFonts w:ascii="Times New Roman" w:hAnsi="Times New Roman" w:eastAsia="宋体" w:cs="Times New Roman"/>
          <w:b/>
          <w:sz w:val="28"/>
          <w:szCs w:val="24"/>
        </w:rPr>
        <w:t>主要完成人情况：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排名：1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姓名：朱世根 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技术职称：教授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工作单位：东华大学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完成单位：东华大学 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主要贡献：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1.项目总负责；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2.技术方案总体设计；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3.主持并参与项目具体实施全过程。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排名：2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姓名：丁浩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技术职称：副教授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工作单位：东华大学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完成单位：东华大学 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主要贡献：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1.探索织针弹性测量方法</w:t>
      </w:r>
      <w:r>
        <w:rPr>
          <w:rFonts w:hint="eastAsia" w:ascii="Times New Roman" w:hAnsi="Times New Roman" w:eastAsia="宋体" w:cs="Times New Roman"/>
          <w:sz w:val="24"/>
          <w:szCs w:val="24"/>
        </w:rPr>
        <w:t>；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2.</w:t>
      </w:r>
      <w:r>
        <w:rPr>
          <w:rFonts w:ascii="Times New Roman" w:hAnsi="Times New Roman" w:eastAsia="宋体" w:cs="Times New Roman"/>
          <w:sz w:val="24"/>
          <w:szCs w:val="24"/>
        </w:rPr>
        <w:t>选材及热处理工艺优化和性能调整控制;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</w:t>
      </w:r>
      <w:r>
        <w:rPr>
          <w:rFonts w:ascii="Times New Roman" w:hAnsi="Times New Roman" w:eastAsia="宋体" w:cs="Times New Roman"/>
          <w:sz w:val="24"/>
          <w:szCs w:val="24"/>
        </w:rPr>
        <w:t>.连续淬火技术深化及应用</w:t>
      </w:r>
      <w:r>
        <w:rPr>
          <w:rFonts w:hint="eastAsia" w:ascii="Times New Roman" w:hAnsi="Times New Roman" w:eastAsia="宋体" w:cs="Times New Roman"/>
          <w:sz w:val="24"/>
          <w:szCs w:val="24"/>
        </w:rPr>
        <w:t>；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排名：</w:t>
      </w:r>
      <w:r>
        <w:rPr>
          <w:rFonts w:hint="eastAsia" w:ascii="Times New Roman" w:hAnsi="Times New Roman" w:eastAsia="宋体" w:cs="Times New Roman"/>
          <w:sz w:val="24"/>
          <w:szCs w:val="24"/>
        </w:rPr>
        <w:t>3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姓名：胡菊芳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技术职称： 高级工程师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工作单位：义乌云溪新材料科技有限公司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完成单位：义乌云溪新材料科技有限公司 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主要贡献：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1.负责</w:t>
      </w:r>
      <w:r>
        <w:rPr>
          <w:rFonts w:ascii="Times New Roman" w:hAnsi="Times New Roman" w:eastAsia="宋体" w:cs="Times New Roman"/>
          <w:sz w:val="24"/>
          <w:szCs w:val="24"/>
        </w:rPr>
        <w:t>组织并参与</w:t>
      </w:r>
      <w:r>
        <w:rPr>
          <w:rFonts w:hint="eastAsia" w:ascii="Times New Roman" w:hAnsi="Times New Roman" w:eastAsia="宋体" w:cs="Times New Roman"/>
          <w:sz w:val="24"/>
          <w:szCs w:val="24"/>
        </w:rPr>
        <w:t>中试;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2.</w:t>
      </w:r>
      <w:r>
        <w:rPr>
          <w:rFonts w:ascii="Times New Roman" w:hAnsi="Times New Roman" w:eastAsia="宋体" w:cs="Times New Roman"/>
          <w:sz w:val="24"/>
          <w:szCs w:val="24"/>
        </w:rPr>
        <w:t>拟定中试方案和工艺路线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; 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3.解决中试过程中出现的问题.   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排名：</w:t>
      </w:r>
      <w:r>
        <w:rPr>
          <w:rFonts w:hint="eastAsia" w:ascii="Times New Roman" w:hAnsi="Times New Roman" w:eastAsia="宋体" w:cs="Times New Roman"/>
          <w:sz w:val="24"/>
          <w:szCs w:val="24"/>
        </w:rPr>
        <w:t>4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姓名：舒建日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技术职称：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工作单位：浙江佛洛德针业有限公司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完成单位：浙江佛洛德针业有限公司 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主要贡献：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主要负责批量试验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生产的组织和实施</w:t>
      </w:r>
      <w:r>
        <w:rPr>
          <w:rFonts w:hint="eastAsia" w:ascii="Times New Roman" w:hAnsi="Times New Roman" w:eastAsia="宋体" w:cs="Times New Roman"/>
          <w:sz w:val="24"/>
          <w:szCs w:val="24"/>
        </w:rPr>
        <w:t>,</w:t>
      </w:r>
    </w:p>
    <w:p>
      <w:pPr>
        <w:pStyle w:val="9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解决生产流程中的技术问题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排名：5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姓名：白云峰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技术职称： 高级工程师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工作单位：东华大学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完成单位：东华大学 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主要贡献：</w:t>
      </w:r>
    </w:p>
    <w:p>
      <w:pPr>
        <w:pStyle w:val="9"/>
        <w:numPr>
          <w:ilvl w:val="0"/>
          <w:numId w:val="2"/>
        </w:numPr>
        <w:ind w:firstLineChars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参与</w:t>
      </w:r>
      <w:r>
        <w:rPr>
          <w:rFonts w:ascii="Times New Roman" w:hAnsi="Times New Roman" w:eastAsia="宋体" w:cs="Times New Roman"/>
          <w:sz w:val="24"/>
          <w:szCs w:val="24"/>
        </w:rPr>
        <w:t>模具的加工、安装调试等工作</w:t>
      </w:r>
      <w:r>
        <w:rPr>
          <w:rFonts w:hint="eastAsia" w:ascii="Times New Roman" w:hAnsi="Times New Roman" w:eastAsia="宋体" w:cs="Times New Roman"/>
          <w:sz w:val="24"/>
          <w:szCs w:val="24"/>
        </w:rPr>
        <w:t>；</w:t>
      </w:r>
    </w:p>
    <w:p>
      <w:pPr>
        <w:pStyle w:val="9"/>
        <w:numPr>
          <w:ilvl w:val="0"/>
          <w:numId w:val="2"/>
        </w:numPr>
        <w:ind w:firstLineChars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参与</w:t>
      </w:r>
      <w:r>
        <w:rPr>
          <w:rFonts w:ascii="Times New Roman" w:hAnsi="Times New Roman" w:eastAsia="宋体" w:cs="Times New Roman"/>
          <w:sz w:val="24"/>
          <w:szCs w:val="24"/>
        </w:rPr>
        <w:t>设计织针校直机</w:t>
      </w:r>
      <w:r>
        <w:rPr>
          <w:rFonts w:hint="eastAsia" w:ascii="Times New Roman" w:hAnsi="Times New Roman" w:eastAsia="宋体" w:cs="Times New Roman"/>
          <w:sz w:val="24"/>
          <w:szCs w:val="24"/>
        </w:rPr>
        <w:t>；</w:t>
      </w:r>
    </w:p>
    <w:p>
      <w:pPr>
        <w:pStyle w:val="9"/>
        <w:numPr>
          <w:ilvl w:val="0"/>
          <w:numId w:val="2"/>
        </w:numPr>
        <w:ind w:firstLineChars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参与机器视觉系统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研究。 </w:t>
      </w:r>
    </w:p>
    <w:p>
      <w:pPr>
        <w:pStyle w:val="9"/>
        <w:ind w:left="360" w:firstLine="0" w:firstLineChars="0"/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排名：6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姓名：董威威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技术职称： 讲师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工作单位：东华大学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完成单位：东华大学 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主要贡献：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1.深化研究连续淬火技术；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2.探索研究热处理气氛控制技术</w:t>
      </w:r>
      <w:r>
        <w:rPr>
          <w:rFonts w:hint="eastAsia" w:ascii="Times New Roman" w:hAnsi="Times New Roman" w:eastAsia="宋体" w:cs="Times New Roman"/>
          <w:sz w:val="24"/>
          <w:szCs w:val="24"/>
        </w:rPr>
        <w:t>；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3.参与产品应用试验。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排名：7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姓名：骆祎岚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技术职称：高级工程师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工作单位：东华大学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完成单位：东华大学 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主要贡献：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1.</w:t>
      </w:r>
      <w:r>
        <w:rPr>
          <w:rFonts w:ascii="Times New Roman" w:hAnsi="Times New Roman" w:eastAsia="宋体" w:cs="Times New Roman"/>
          <w:sz w:val="24"/>
          <w:szCs w:val="24"/>
        </w:rPr>
        <w:t>研究针槽电镀技术</w:t>
      </w:r>
      <w:r>
        <w:rPr>
          <w:rFonts w:hint="eastAsia" w:ascii="Times New Roman" w:hAnsi="Times New Roman" w:eastAsia="宋体" w:cs="Times New Roman"/>
          <w:sz w:val="24"/>
          <w:szCs w:val="24"/>
        </w:rPr>
        <w:t>；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 参与针坯冲裁试验；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3.参与监测系统调试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排名：8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姓名：潘益森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技术职称：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工作单位：海宁市栩通新材料有限公司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完成单位：海宁市栩通新材料有限公司 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主要贡献：</w:t>
      </w:r>
    </w:p>
    <w:p>
      <w:pPr>
        <w:pStyle w:val="9"/>
        <w:numPr>
          <w:ilvl w:val="0"/>
          <w:numId w:val="3"/>
        </w:numPr>
        <w:ind w:firstLineChars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参与应用试验；    </w:t>
      </w:r>
    </w:p>
    <w:p>
      <w:pPr>
        <w:pStyle w:val="9"/>
        <w:numPr>
          <w:ilvl w:val="0"/>
          <w:numId w:val="3"/>
        </w:numPr>
        <w:ind w:firstLineChars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帮助解决应用过程中的问题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pStyle w:val="9"/>
        <w:ind w:left="360" w:firstLine="0" w:firstLineChars="0"/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pStyle w:val="9"/>
        <w:ind w:left="360" w:firstLine="0" w:firstLineChars="0"/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排名：9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姓名：狄平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技术职称：副教授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工作单位：东华大学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完成单位：东华大学 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主要贡献：</w:t>
      </w:r>
    </w:p>
    <w:p>
      <w:pPr>
        <w:pStyle w:val="9"/>
        <w:numPr>
          <w:ilvl w:val="0"/>
          <w:numId w:val="4"/>
        </w:numPr>
        <w:ind w:firstLineChars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参与针坯冲裁试验</w:t>
      </w:r>
      <w:r>
        <w:rPr>
          <w:rFonts w:hint="eastAsia" w:ascii="Times New Roman" w:hAnsi="Times New Roman" w:eastAsia="宋体" w:cs="Times New Roman"/>
          <w:sz w:val="24"/>
          <w:szCs w:val="24"/>
        </w:rPr>
        <w:t>；</w:t>
      </w:r>
    </w:p>
    <w:p>
      <w:pPr>
        <w:pStyle w:val="9"/>
        <w:numPr>
          <w:ilvl w:val="0"/>
          <w:numId w:val="4"/>
        </w:numPr>
        <w:ind w:firstLineChars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参与织针光整处理；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排名：10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姓名：朱巧莲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技术职称：工作单位：浙江佛洛德针业有限公司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完成单位：浙江佛洛德针业有限公司 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主要贡献：</w:t>
      </w:r>
    </w:p>
    <w:p>
      <w:pPr>
        <w:pStyle w:val="9"/>
        <w:numPr>
          <w:ilvl w:val="0"/>
          <w:numId w:val="5"/>
        </w:numPr>
        <w:ind w:firstLineChars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主要参与中试和批试</w:t>
      </w:r>
      <w:r>
        <w:rPr>
          <w:rFonts w:hint="eastAsia" w:ascii="Times New Roman" w:hAnsi="Times New Roman" w:eastAsia="宋体" w:cs="Times New Roman"/>
          <w:sz w:val="24"/>
          <w:szCs w:val="24"/>
        </w:rPr>
        <w:t>；</w:t>
      </w:r>
    </w:p>
    <w:p>
      <w:pPr>
        <w:pStyle w:val="9"/>
        <w:numPr>
          <w:ilvl w:val="0"/>
          <w:numId w:val="5"/>
        </w:numPr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负责热处理加工和织针检测工作。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b/>
          <w:bCs/>
          <w:sz w:val="28"/>
          <w:szCs w:val="24"/>
        </w:rPr>
      </w:pPr>
      <w:r>
        <w:rPr>
          <w:rFonts w:ascii="Times New Roman" w:hAnsi="Times New Roman" w:eastAsia="宋体" w:cs="Times New Roman"/>
          <w:b/>
          <w:bCs/>
          <w:sz w:val="28"/>
          <w:szCs w:val="24"/>
        </w:rPr>
        <w:t>主要完成单位：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东华大学  义乌云溪新材料科技有限公司  浙江佛洛德针业有限公司 海宁市栩通新材料有限公司</w:t>
      </w:r>
    </w:p>
    <w:p>
      <w:pPr>
        <w:jc w:val="left"/>
        <w:rPr>
          <w:rFonts w:ascii="Times New Roman" w:hAnsi="Times New Roman" w:eastAsia="宋体" w:cs="Times New Roman"/>
          <w:b/>
          <w:sz w:val="28"/>
          <w:szCs w:val="24"/>
        </w:rPr>
      </w:pPr>
      <w:r>
        <w:rPr>
          <w:rFonts w:ascii="Times New Roman" w:hAnsi="Times New Roman" w:eastAsia="宋体" w:cs="Times New Roman"/>
          <w:b/>
          <w:bCs/>
          <w:sz w:val="28"/>
          <w:szCs w:val="24"/>
        </w:rPr>
        <w:t>主要知识产权</w:t>
      </w:r>
    </w:p>
    <w:p>
      <w:pPr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[1]朱世根,黄园,白云峰,朱巧莲,苏庆德. 一种用于夹持槽针的电镀夹具[P]. CN107747117B,2019-07-23. </w:t>
      </w:r>
    </w:p>
    <w:p>
      <w:pPr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[2]丁浩,王超,朱世根. 简单形状电极加工成型形状的电火花加工方法[P]. CN103406610A,2013-11-27.</w:t>
      </w:r>
    </w:p>
    <w:p>
      <w:pPr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[3]朱世根,张永宇,丁浩,罗治平. 小型扁平细长类零件铣削加工的定位及夹持装置以及方法[P]. CN101829915A,2010-09-15. 法律状态：授权-未缴年费专利权终止</w:t>
      </w:r>
    </w:p>
    <w:p>
      <w:pPr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[4]丁浩,张永宇,朱世根. 一种小型扁平细长类零件数控加工的自动送料装置及方法[P]. CN101745836A,2010-06-23. 法律状态：授权-未缴年费专利权终止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E09"/>
    <w:multiLevelType w:val="multilevel"/>
    <w:tmpl w:val="06411E0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DF2F83"/>
    <w:multiLevelType w:val="multilevel"/>
    <w:tmpl w:val="12DF2F8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AC6AAE"/>
    <w:multiLevelType w:val="multilevel"/>
    <w:tmpl w:val="29AC6AA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345DEB"/>
    <w:multiLevelType w:val="multilevel"/>
    <w:tmpl w:val="2D345DE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204DB6"/>
    <w:multiLevelType w:val="multilevel"/>
    <w:tmpl w:val="44204DB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19"/>
    <w:rsid w:val="00046519"/>
    <w:rsid w:val="0011626E"/>
    <w:rsid w:val="00141B68"/>
    <w:rsid w:val="00226113"/>
    <w:rsid w:val="002D6EAF"/>
    <w:rsid w:val="00402DF1"/>
    <w:rsid w:val="004C355C"/>
    <w:rsid w:val="00521E1E"/>
    <w:rsid w:val="00685746"/>
    <w:rsid w:val="00695F27"/>
    <w:rsid w:val="006D7DB2"/>
    <w:rsid w:val="007C0AA8"/>
    <w:rsid w:val="007E5956"/>
    <w:rsid w:val="007F15C0"/>
    <w:rsid w:val="00866E53"/>
    <w:rsid w:val="008C776B"/>
    <w:rsid w:val="00AA14E6"/>
    <w:rsid w:val="00B16D83"/>
    <w:rsid w:val="00B17FA3"/>
    <w:rsid w:val="00B85DEA"/>
    <w:rsid w:val="00C52523"/>
    <w:rsid w:val="00C97E24"/>
    <w:rsid w:val="00F43AD0"/>
    <w:rsid w:val="00F629D8"/>
    <w:rsid w:val="793D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203</Words>
  <Characters>1160</Characters>
  <Lines>9</Lines>
  <Paragraphs>2</Paragraphs>
  <TotalTime>5</TotalTime>
  <ScaleCrop>false</ScaleCrop>
  <LinksUpToDate>false</LinksUpToDate>
  <CharactersWithSpaces>1361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2020-06-18T05:31:00Z</dcterms:created>
  <dc:creator>dww</dc:creator>
  <cp:lastModifiedBy>a</cp:lastModifiedBy>
  <dcterms:modified xsi:type="dcterms:W3CDTF">2020-06-18T06:52:01Z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